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AC31" w14:textId="0B335D85" w:rsidR="00C9264F" w:rsidRDefault="00C9264F" w:rsidP="001609BF"/>
    <w:p w14:paraId="4C9762B3" w14:textId="0BC01140" w:rsidR="001609BF" w:rsidRDefault="001609BF" w:rsidP="001609BF">
      <w:r>
        <w:rPr>
          <w:b/>
          <w:bCs/>
          <w:sz w:val="32"/>
          <w:szCs w:val="32"/>
        </w:rPr>
        <w:t>Laboratory observations checklist</w:t>
      </w:r>
    </w:p>
    <w:p w14:paraId="13809494" w14:textId="77777777" w:rsidR="001609BF" w:rsidRDefault="001609BF" w:rsidP="001609BF">
      <w:pPr>
        <w:rPr>
          <w:rFonts w:cstheme="minorHAnsi"/>
        </w:rPr>
      </w:pPr>
      <w:r w:rsidRPr="001609BF">
        <w:rPr>
          <w:rFonts w:cstheme="minorHAnsi"/>
        </w:rPr>
        <w:t xml:space="preserve">I certify that the dentist named below has spent at least ten hours observing at  </w:t>
      </w:r>
    </w:p>
    <w:p w14:paraId="5750107A" w14:textId="14E79660" w:rsidR="001609BF" w:rsidRPr="001609BF" w:rsidRDefault="001609BF" w:rsidP="001609BF">
      <w:pPr>
        <w:rPr>
          <w:rFonts w:cstheme="minorHAnsi"/>
        </w:rPr>
      </w:pPr>
      <w:r w:rsidRPr="001609BF">
        <w:rPr>
          <w:rFonts w:cstheme="minorHAnsi"/>
        </w:rPr>
        <w:t>_______________________________________________</w:t>
      </w:r>
      <w:r>
        <w:rPr>
          <w:rFonts w:cstheme="minorHAnsi"/>
        </w:rPr>
        <w:t xml:space="preserve"> (name of sleep laboratory) </w:t>
      </w:r>
      <w:r w:rsidRPr="001609BF">
        <w:rPr>
          <w:rFonts w:cstheme="minorHAnsi"/>
        </w:rPr>
        <w:t xml:space="preserve">with </w:t>
      </w:r>
      <w:r w:rsidRPr="001609BF">
        <w:rPr>
          <w:rFonts w:cstheme="minorHAnsi"/>
        </w:rPr>
        <w:t>s</w:t>
      </w:r>
      <w:r w:rsidRPr="001609BF">
        <w:rPr>
          <w:rFonts w:cstheme="minorHAnsi"/>
        </w:rPr>
        <w:t xml:space="preserve">leep </w:t>
      </w:r>
      <w:r w:rsidRPr="001609BF">
        <w:rPr>
          <w:rFonts w:cstheme="minorHAnsi"/>
        </w:rPr>
        <w:t>m</w:t>
      </w:r>
      <w:r w:rsidRPr="001609BF">
        <w:rPr>
          <w:rFonts w:cstheme="minorHAnsi"/>
        </w:rPr>
        <w:t>edicine staff.</w:t>
      </w:r>
    </w:p>
    <w:p w14:paraId="3594EC04" w14:textId="77777777" w:rsidR="001609BF" w:rsidRPr="001609BF" w:rsidRDefault="001609BF" w:rsidP="001609BF">
      <w:pPr>
        <w:rPr>
          <w:rFonts w:cstheme="minorHAnsi"/>
        </w:rPr>
      </w:pPr>
      <w:r w:rsidRPr="001609BF">
        <w:rPr>
          <w:rFonts w:cstheme="minorHAnsi"/>
        </w:rPr>
        <w:t>These observations included:</w:t>
      </w:r>
    </w:p>
    <w:p w14:paraId="2D2F2B2C" w14:textId="4C06CD36" w:rsidR="001609BF" w:rsidRPr="001609BF" w:rsidRDefault="001609BF" w:rsidP="001609BF">
      <w:pPr>
        <w:rPr>
          <w:rFonts w:cstheme="minorHAnsi"/>
        </w:rPr>
      </w:pPr>
      <w:r>
        <w:rPr>
          <w:rFonts w:ascii="MS Gothic" w:eastAsia="MS Gothic" w:hAnsi="MS Gothic" w:cstheme="minorHAnsi" w:hint="eastAsia"/>
        </w:rPr>
        <w:t xml:space="preserve">☐ </w:t>
      </w:r>
      <w:r w:rsidRPr="001609BF">
        <w:rPr>
          <w:rFonts w:cstheme="minorHAnsi"/>
        </w:rPr>
        <w:t>Polysomnography (PSG) preparation</w:t>
      </w:r>
      <w:r>
        <w:rPr>
          <w:rFonts w:cstheme="minorHAnsi"/>
        </w:rPr>
        <w:t xml:space="preserve"> and </w:t>
      </w:r>
      <w:r w:rsidRPr="001609BF">
        <w:rPr>
          <w:rFonts w:cstheme="minorHAnsi"/>
        </w:rPr>
        <w:t>setup</w:t>
      </w:r>
      <w:r>
        <w:rPr>
          <w:rFonts w:cstheme="minorHAnsi"/>
        </w:rPr>
        <w:t xml:space="preserve">: </w:t>
      </w:r>
      <w:r w:rsidRPr="001609BF">
        <w:rPr>
          <w:rFonts w:cstheme="minorHAnsi"/>
        </w:rPr>
        <w:t xml:space="preserve"> </w:t>
      </w:r>
    </w:p>
    <w:p w14:paraId="05980909" w14:textId="77777777" w:rsidR="001609BF" w:rsidRPr="001609BF" w:rsidRDefault="001609BF" w:rsidP="001609BF">
      <w:pPr>
        <w:pStyle w:val="ListParagraph"/>
        <w:numPr>
          <w:ilvl w:val="0"/>
          <w:numId w:val="3"/>
        </w:numPr>
        <w:rPr>
          <w:rFonts w:cstheme="minorHAnsi"/>
        </w:rPr>
      </w:pPr>
      <w:r w:rsidRPr="001609BF">
        <w:rPr>
          <w:rFonts w:cstheme="minorHAnsi"/>
        </w:rPr>
        <w:t>Electroencephalography (EEG): O1, O2, C3, C4, F3, F4, M1/A1, M2/A2</w:t>
      </w:r>
    </w:p>
    <w:p w14:paraId="349F4DC6" w14:textId="77777777" w:rsidR="001609BF" w:rsidRPr="001609BF" w:rsidRDefault="001609BF" w:rsidP="001609BF">
      <w:pPr>
        <w:pStyle w:val="ListParagraph"/>
        <w:numPr>
          <w:ilvl w:val="0"/>
          <w:numId w:val="3"/>
        </w:numPr>
        <w:rPr>
          <w:rFonts w:cstheme="minorHAnsi"/>
        </w:rPr>
      </w:pPr>
      <w:r w:rsidRPr="001609BF">
        <w:rPr>
          <w:rFonts w:cstheme="minorHAnsi"/>
        </w:rPr>
        <w:t>Electrooculography (EOG): LEOG, REOG</w:t>
      </w:r>
    </w:p>
    <w:p w14:paraId="5E7784E9" w14:textId="77777777" w:rsidR="001609BF" w:rsidRPr="001609BF" w:rsidRDefault="001609BF" w:rsidP="001609BF">
      <w:pPr>
        <w:pStyle w:val="ListParagraph"/>
        <w:numPr>
          <w:ilvl w:val="0"/>
          <w:numId w:val="3"/>
        </w:numPr>
        <w:rPr>
          <w:rFonts w:cstheme="minorHAnsi"/>
        </w:rPr>
      </w:pPr>
      <w:r w:rsidRPr="001609BF">
        <w:rPr>
          <w:rFonts w:cstheme="minorHAnsi"/>
        </w:rPr>
        <w:t xml:space="preserve">Surface electromyography (EMG): Chin and legs </w:t>
      </w:r>
    </w:p>
    <w:p w14:paraId="2A32D2A3" w14:textId="77777777" w:rsidR="001609BF" w:rsidRPr="001609BF" w:rsidRDefault="001609BF" w:rsidP="001609BF">
      <w:pPr>
        <w:pStyle w:val="ListParagraph"/>
        <w:numPr>
          <w:ilvl w:val="0"/>
          <w:numId w:val="3"/>
        </w:numPr>
        <w:rPr>
          <w:rFonts w:cstheme="minorHAnsi"/>
        </w:rPr>
      </w:pPr>
      <w:r w:rsidRPr="001609BF">
        <w:rPr>
          <w:rFonts w:cstheme="minorHAnsi"/>
        </w:rPr>
        <w:t>Electrocardiogram (ECG)</w:t>
      </w:r>
    </w:p>
    <w:p w14:paraId="7AC77195" w14:textId="77777777" w:rsidR="001609BF" w:rsidRPr="001609BF" w:rsidRDefault="001609BF" w:rsidP="001609BF">
      <w:pPr>
        <w:pStyle w:val="ListParagraph"/>
        <w:numPr>
          <w:ilvl w:val="0"/>
          <w:numId w:val="3"/>
        </w:numPr>
        <w:rPr>
          <w:rFonts w:cstheme="minorHAnsi"/>
        </w:rPr>
      </w:pPr>
      <w:r w:rsidRPr="001609BF">
        <w:rPr>
          <w:rFonts w:cstheme="minorHAnsi"/>
        </w:rPr>
        <w:t>Respiratory bands: Thoracic and Abdomen</w:t>
      </w:r>
    </w:p>
    <w:p w14:paraId="505D4E13" w14:textId="77777777" w:rsidR="001609BF" w:rsidRPr="001609BF" w:rsidRDefault="001609BF" w:rsidP="001609BF">
      <w:pPr>
        <w:pStyle w:val="ListParagraph"/>
        <w:numPr>
          <w:ilvl w:val="0"/>
          <w:numId w:val="3"/>
        </w:numPr>
        <w:rPr>
          <w:rFonts w:cstheme="minorHAnsi"/>
        </w:rPr>
      </w:pPr>
      <w:r w:rsidRPr="001609BF">
        <w:rPr>
          <w:rFonts w:cstheme="minorHAnsi"/>
        </w:rPr>
        <w:t xml:space="preserve">Nasal cannula and thermistor  </w:t>
      </w:r>
    </w:p>
    <w:p w14:paraId="26890CF0" w14:textId="77777777" w:rsidR="001609BF" w:rsidRPr="001609BF" w:rsidRDefault="001609BF" w:rsidP="001609BF">
      <w:pPr>
        <w:pStyle w:val="ListParagraph"/>
        <w:numPr>
          <w:ilvl w:val="0"/>
          <w:numId w:val="3"/>
        </w:numPr>
        <w:rPr>
          <w:rFonts w:cstheme="minorHAnsi"/>
        </w:rPr>
      </w:pPr>
      <w:r w:rsidRPr="001609BF">
        <w:rPr>
          <w:rFonts w:cstheme="minorHAnsi"/>
        </w:rPr>
        <w:t xml:space="preserve">Pulse Oximeter </w:t>
      </w:r>
    </w:p>
    <w:p w14:paraId="72C22B73" w14:textId="37D7D49F" w:rsidR="001609BF" w:rsidRDefault="001609BF" w:rsidP="001609BF">
      <w:pPr>
        <w:pStyle w:val="ListParagraph"/>
        <w:numPr>
          <w:ilvl w:val="0"/>
          <w:numId w:val="3"/>
        </w:numPr>
        <w:rPr>
          <w:rFonts w:cstheme="minorHAnsi"/>
        </w:rPr>
      </w:pPr>
      <w:r w:rsidRPr="001609BF">
        <w:rPr>
          <w:rFonts w:cstheme="minorHAnsi"/>
        </w:rPr>
        <w:t xml:space="preserve">Position sensor </w:t>
      </w:r>
    </w:p>
    <w:p w14:paraId="6E04ABFB" w14:textId="77777777" w:rsidR="001609BF" w:rsidRPr="001609BF" w:rsidRDefault="001609BF" w:rsidP="001609BF">
      <w:pPr>
        <w:pStyle w:val="ListParagraph"/>
        <w:rPr>
          <w:rFonts w:cstheme="minorHAnsi"/>
        </w:rPr>
      </w:pPr>
    </w:p>
    <w:p w14:paraId="1E09D9EF" w14:textId="0D729726" w:rsidR="001609BF" w:rsidRPr="001609BF" w:rsidRDefault="001609BF" w:rsidP="001609BF">
      <w:pPr>
        <w:rPr>
          <w:rFonts w:cstheme="minorHAnsi"/>
        </w:rPr>
      </w:pPr>
      <w:r>
        <w:rPr>
          <w:rFonts w:ascii="MS Gothic" w:eastAsia="MS Gothic" w:hAnsi="MS Gothic" w:cstheme="minorHAnsi" w:hint="eastAsia"/>
        </w:rPr>
        <w:t>☐</w:t>
      </w:r>
      <w:r>
        <w:rPr>
          <w:rFonts w:ascii="MS Gothic" w:eastAsia="MS Gothic" w:hAnsi="MS Gothic" w:cstheme="minorHAnsi" w:hint="eastAsia"/>
        </w:rPr>
        <w:t xml:space="preserve"> </w:t>
      </w:r>
      <w:r w:rsidRPr="001609BF">
        <w:rPr>
          <w:rFonts w:cstheme="minorHAnsi"/>
        </w:rPr>
        <w:t xml:space="preserve">At-home sleep study set-up (if available, </w:t>
      </w:r>
      <w:proofErr w:type="gramStart"/>
      <w:r w:rsidRPr="001609BF">
        <w:rPr>
          <w:rFonts w:cstheme="minorHAnsi"/>
        </w:rPr>
        <w:t>e.g.</w:t>
      </w:r>
      <w:proofErr w:type="gramEnd"/>
      <w:r w:rsidRPr="001609BF">
        <w:rPr>
          <w:rFonts w:cstheme="minorHAnsi"/>
        </w:rPr>
        <w:t xml:space="preserve"> </w:t>
      </w:r>
      <w:proofErr w:type="spellStart"/>
      <w:r w:rsidRPr="001609BF">
        <w:rPr>
          <w:rFonts w:cstheme="minorHAnsi"/>
        </w:rPr>
        <w:t>Somt</w:t>
      </w:r>
      <w:r w:rsidRPr="001609BF">
        <w:rPr>
          <w:rFonts w:cstheme="minorHAnsi"/>
          <w:color w:val="000000"/>
        </w:rPr>
        <w:t>é</w:t>
      </w:r>
      <w:proofErr w:type="spellEnd"/>
      <w:r w:rsidRPr="001609BF">
        <w:rPr>
          <w:rFonts w:cstheme="minorHAnsi"/>
          <w:color w:val="000000"/>
        </w:rPr>
        <w:t xml:space="preserve"> PSG)</w:t>
      </w:r>
    </w:p>
    <w:p w14:paraId="7AFA62BD" w14:textId="32075BB4" w:rsidR="001609BF" w:rsidRPr="001609BF" w:rsidRDefault="001609BF" w:rsidP="001609BF">
      <w:pPr>
        <w:rPr>
          <w:rFonts w:cstheme="minorHAnsi"/>
        </w:rPr>
      </w:pPr>
      <w:r>
        <w:rPr>
          <w:rFonts w:ascii="MS Gothic" w:eastAsia="MS Gothic" w:hAnsi="MS Gothic" w:cstheme="minorHAnsi" w:hint="eastAsia"/>
        </w:rPr>
        <w:t>☐</w:t>
      </w:r>
      <w:r>
        <w:rPr>
          <w:rFonts w:ascii="MS Gothic" w:eastAsia="MS Gothic" w:hAnsi="MS Gothic" w:cstheme="minorHAnsi" w:hint="eastAsia"/>
        </w:rPr>
        <w:t xml:space="preserve"> </w:t>
      </w:r>
      <w:r>
        <w:rPr>
          <w:rFonts w:cstheme="minorHAnsi"/>
        </w:rPr>
        <w:t>Da</w:t>
      </w:r>
      <w:r w:rsidRPr="001609BF">
        <w:rPr>
          <w:rFonts w:cstheme="minorHAnsi"/>
        </w:rPr>
        <w:t>ta acquisition of attended PSG</w:t>
      </w:r>
    </w:p>
    <w:p w14:paraId="72AAE059" w14:textId="6591003C" w:rsidR="001609BF" w:rsidRPr="001609BF" w:rsidRDefault="001609BF" w:rsidP="001609BF">
      <w:pPr>
        <w:rPr>
          <w:rFonts w:cstheme="minorHAnsi"/>
        </w:rPr>
      </w:pPr>
      <w:r>
        <w:rPr>
          <w:rFonts w:ascii="MS Gothic" w:eastAsia="MS Gothic" w:hAnsi="MS Gothic" w:cstheme="minorHAnsi" w:hint="eastAsia"/>
        </w:rPr>
        <w:t>☐</w:t>
      </w:r>
      <w:r>
        <w:rPr>
          <w:rFonts w:ascii="MS Gothic" w:eastAsia="MS Gothic" w:hAnsi="MS Gothic" w:cstheme="minorHAnsi" w:hint="eastAsia"/>
        </w:rPr>
        <w:t xml:space="preserve"> </w:t>
      </w:r>
      <w:r>
        <w:rPr>
          <w:rFonts w:cstheme="minorHAnsi"/>
        </w:rPr>
        <w:t>Sc</w:t>
      </w:r>
      <w:r w:rsidRPr="001609BF">
        <w:rPr>
          <w:rFonts w:cstheme="minorHAnsi"/>
        </w:rPr>
        <w:t>oring and interpretation of PSG</w:t>
      </w:r>
    </w:p>
    <w:p w14:paraId="206DA18F" w14:textId="3A412480" w:rsidR="001609BF" w:rsidRPr="001609BF" w:rsidRDefault="001609BF" w:rsidP="001609BF">
      <w:pPr>
        <w:rPr>
          <w:rFonts w:cstheme="minorHAnsi"/>
        </w:rPr>
      </w:pPr>
      <w:proofErr w:type="gramStart"/>
      <w:r>
        <w:rPr>
          <w:rFonts w:ascii="MS Gothic" w:eastAsia="MS Gothic" w:hAnsi="MS Gothic" w:cstheme="minorHAnsi" w:hint="eastAsia"/>
        </w:rPr>
        <w:t>☐</w:t>
      </w:r>
      <w:r>
        <w:rPr>
          <w:rFonts w:cstheme="minorHAnsi"/>
        </w:rPr>
        <w:t xml:space="preserve">  P</w:t>
      </w:r>
      <w:r w:rsidRPr="001609BF">
        <w:rPr>
          <w:rFonts w:cstheme="minorHAnsi"/>
        </w:rPr>
        <w:t>atient</w:t>
      </w:r>
      <w:proofErr w:type="gramEnd"/>
      <w:r w:rsidRPr="001609BF">
        <w:rPr>
          <w:rFonts w:cstheme="minorHAnsi"/>
        </w:rPr>
        <w:t xml:space="preserve"> greeting and preparation for sleep study prior to set-up</w:t>
      </w:r>
    </w:p>
    <w:p w14:paraId="28DB9BBB" w14:textId="56ED9FB0" w:rsidR="001609BF" w:rsidRPr="001609BF" w:rsidRDefault="001609BF" w:rsidP="001609BF">
      <w:pPr>
        <w:rPr>
          <w:rFonts w:cstheme="minorHAnsi"/>
        </w:rPr>
      </w:pPr>
      <w:r>
        <w:rPr>
          <w:rFonts w:ascii="MS Gothic" w:eastAsia="MS Gothic" w:hAnsi="MS Gothic" w:cstheme="minorHAnsi" w:hint="eastAsia"/>
        </w:rPr>
        <w:t>☐</w:t>
      </w:r>
      <w:r>
        <w:rPr>
          <w:rFonts w:ascii="MS Gothic" w:eastAsia="MS Gothic" w:hAnsi="MS Gothic" w:cstheme="minorHAnsi" w:hint="eastAsia"/>
        </w:rPr>
        <w:t xml:space="preserve"> </w:t>
      </w:r>
      <w:r>
        <w:rPr>
          <w:rFonts w:ascii="MS Gothic" w:eastAsia="MS Gothic" w:hAnsi="MS Gothic" w:cstheme="minorHAnsi"/>
        </w:rPr>
        <w:t>T</w:t>
      </w:r>
      <w:r w:rsidRPr="001609BF">
        <w:rPr>
          <w:rFonts w:cstheme="minorHAnsi"/>
        </w:rPr>
        <w:t>herapeutic intervention nights with CPAP and/ or MAS (where available)</w:t>
      </w:r>
    </w:p>
    <w:p w14:paraId="0BF211EE" w14:textId="1D78B193" w:rsidR="001609BF" w:rsidRPr="001609BF" w:rsidRDefault="001609BF" w:rsidP="001609BF">
      <w:pPr>
        <w:rPr>
          <w:rFonts w:cstheme="minorHAnsi"/>
        </w:rPr>
      </w:pPr>
      <w:r>
        <w:rPr>
          <w:rFonts w:ascii="MS Gothic" w:eastAsia="MS Gothic" w:hAnsi="MS Gothic" w:cstheme="minorHAnsi" w:hint="eastAsia"/>
        </w:rPr>
        <w:t>☐</w:t>
      </w:r>
      <w:r>
        <w:rPr>
          <w:rFonts w:ascii="MS Gothic" w:eastAsia="MS Gothic" w:hAnsi="MS Gothic" w:cstheme="minorHAnsi" w:hint="eastAsia"/>
        </w:rPr>
        <w:t xml:space="preserve"> </w:t>
      </w:r>
      <w:r w:rsidRPr="001609BF">
        <w:rPr>
          <w:rFonts w:cstheme="minorHAnsi"/>
        </w:rPr>
        <w:t xml:space="preserve">assessments (where available) of therapeutic interventions </w:t>
      </w:r>
    </w:p>
    <w:p w14:paraId="60A68564" w14:textId="77777777" w:rsidR="001609BF" w:rsidRPr="001609BF" w:rsidRDefault="001609BF" w:rsidP="001609BF">
      <w:pPr>
        <w:rPr>
          <w:rFonts w:cstheme="minorHAnsi"/>
        </w:rPr>
      </w:pPr>
    </w:p>
    <w:p w14:paraId="6F58346D" w14:textId="77777777" w:rsidR="001609BF" w:rsidRPr="001609BF" w:rsidRDefault="001609BF" w:rsidP="001609BF">
      <w:pPr>
        <w:rPr>
          <w:rFonts w:cstheme="minorHAnsi"/>
        </w:rPr>
      </w:pPr>
      <w:r w:rsidRPr="001609BF">
        <w:rPr>
          <w:rFonts w:cstheme="minorHAnsi"/>
        </w:rPr>
        <w:t>___________________________________</w:t>
      </w:r>
    </w:p>
    <w:p w14:paraId="25E03767" w14:textId="77777777" w:rsidR="001609BF" w:rsidRPr="001609BF" w:rsidRDefault="001609BF" w:rsidP="001609BF">
      <w:pPr>
        <w:rPr>
          <w:rFonts w:cstheme="minorHAnsi"/>
        </w:rPr>
      </w:pPr>
      <w:r w:rsidRPr="001609BF">
        <w:rPr>
          <w:rFonts w:cstheme="minorHAnsi"/>
        </w:rPr>
        <w:t>(Print Name of Dentist)</w:t>
      </w:r>
    </w:p>
    <w:p w14:paraId="25BA435C" w14:textId="77777777" w:rsidR="001609BF" w:rsidRPr="001609BF" w:rsidRDefault="001609BF" w:rsidP="001609BF">
      <w:pPr>
        <w:rPr>
          <w:rFonts w:cstheme="minorHAnsi"/>
        </w:rPr>
      </w:pPr>
    </w:p>
    <w:p w14:paraId="75B6EB33" w14:textId="68A5DBC4" w:rsidR="001609BF" w:rsidRPr="001609BF" w:rsidRDefault="001609BF" w:rsidP="001609BF">
      <w:pPr>
        <w:rPr>
          <w:rFonts w:cstheme="minorHAnsi"/>
        </w:rPr>
      </w:pPr>
      <w:r w:rsidRPr="001609BF">
        <w:rPr>
          <w:rFonts w:cstheme="minorHAnsi"/>
        </w:rPr>
        <w:t>___________________________________</w:t>
      </w:r>
      <w:r>
        <w:rPr>
          <w:rFonts w:cstheme="minorHAnsi"/>
        </w:rPr>
        <w:t xml:space="preserve">  </w:t>
      </w:r>
    </w:p>
    <w:p w14:paraId="0569E803" w14:textId="77777777" w:rsidR="001609BF" w:rsidRPr="001609BF" w:rsidRDefault="001609BF" w:rsidP="001609BF">
      <w:pPr>
        <w:rPr>
          <w:rFonts w:cstheme="minorHAnsi"/>
        </w:rPr>
      </w:pPr>
      <w:r w:rsidRPr="001609BF">
        <w:rPr>
          <w:rFonts w:cstheme="minorHAnsi"/>
        </w:rPr>
        <w:t>(Print Name of Sleep Lab Manager)</w:t>
      </w:r>
    </w:p>
    <w:p w14:paraId="4AF65E88" w14:textId="77777777" w:rsidR="001609BF" w:rsidRPr="001609BF" w:rsidRDefault="001609BF" w:rsidP="001609BF">
      <w:pPr>
        <w:rPr>
          <w:rFonts w:cstheme="minorHAnsi"/>
        </w:rPr>
      </w:pPr>
    </w:p>
    <w:p w14:paraId="68955E05" w14:textId="77777777" w:rsidR="001609BF" w:rsidRPr="001609BF" w:rsidRDefault="001609BF" w:rsidP="001609BF">
      <w:pPr>
        <w:rPr>
          <w:rFonts w:cstheme="minorHAnsi"/>
        </w:rPr>
      </w:pPr>
      <w:r w:rsidRPr="001609BF">
        <w:rPr>
          <w:rFonts w:cstheme="minorHAnsi"/>
        </w:rPr>
        <w:t>___________________________________</w:t>
      </w:r>
    </w:p>
    <w:p w14:paraId="4544E51F" w14:textId="77777777" w:rsidR="001609BF" w:rsidRPr="001609BF" w:rsidRDefault="001609BF" w:rsidP="001609BF">
      <w:pPr>
        <w:rPr>
          <w:rFonts w:cstheme="minorHAnsi"/>
        </w:rPr>
      </w:pPr>
      <w:r w:rsidRPr="001609BF">
        <w:rPr>
          <w:rFonts w:cstheme="minorHAnsi"/>
        </w:rPr>
        <w:t>(Sleep Lab Manager’s Signature)</w:t>
      </w:r>
    </w:p>
    <w:p w14:paraId="7F16A109" w14:textId="77777777" w:rsidR="001609BF" w:rsidRPr="001609BF" w:rsidRDefault="001609BF" w:rsidP="001609BF">
      <w:pPr>
        <w:rPr>
          <w:rFonts w:cstheme="minorHAnsi"/>
        </w:rPr>
      </w:pPr>
      <w:r w:rsidRPr="001609BF">
        <w:rPr>
          <w:rFonts w:cstheme="minorHAnsi"/>
        </w:rPr>
        <w:t>Date:  ____ / ____ / _____</w:t>
      </w:r>
    </w:p>
    <w:sectPr w:rsidR="001609BF" w:rsidRPr="001609B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67B5" w14:textId="77777777" w:rsidR="00C66713" w:rsidRDefault="00C66713" w:rsidP="00C66713">
      <w:pPr>
        <w:spacing w:after="0" w:line="240" w:lineRule="auto"/>
      </w:pPr>
      <w:r>
        <w:separator/>
      </w:r>
    </w:p>
  </w:endnote>
  <w:endnote w:type="continuationSeparator" w:id="0">
    <w:p w14:paraId="2A3CDB41" w14:textId="77777777" w:rsidR="00C66713" w:rsidRDefault="00C66713" w:rsidP="00C6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5B68" w14:textId="77777777" w:rsidR="00C66713" w:rsidRDefault="00C66713" w:rsidP="00C66713">
    <w:pPr>
      <w:pStyle w:val="Footer"/>
      <w:jc w:val="center"/>
      <w:rPr>
        <w:rFonts w:cs="Arial"/>
      </w:rPr>
    </w:pPr>
    <w:r>
      <w:rPr>
        <w:rFonts w:cs="Arial"/>
        <w:b/>
        <w:bCs/>
      </w:rPr>
      <w:t xml:space="preserve">Address: </w:t>
    </w:r>
    <w:r>
      <w:rPr>
        <w:rFonts w:cs="Arial"/>
      </w:rPr>
      <w:t>Level 1, 5 George St, North Strathfield NSW 2137</w:t>
    </w:r>
    <w:r w:rsidRPr="00EE3ED2">
      <w:rPr>
        <w:rFonts w:cs="Arial"/>
      </w:rPr>
      <w:t xml:space="preserve">  </w:t>
    </w:r>
    <w:r>
      <w:rPr>
        <w:rFonts w:cs="Arial"/>
      </w:rPr>
      <w:t xml:space="preserve"> </w:t>
    </w:r>
    <w:r w:rsidRPr="00C3700F">
      <w:rPr>
        <w:rFonts w:cs="Arial"/>
        <w:b/>
        <w:bCs/>
      </w:rPr>
      <w:t>ABN:</w:t>
    </w:r>
    <w:r w:rsidRPr="00EE3ED2">
      <w:rPr>
        <w:rFonts w:cs="Arial"/>
      </w:rPr>
      <w:t xml:space="preserve"> 51 138 032 014  </w:t>
    </w:r>
  </w:p>
  <w:p w14:paraId="7783A2F3" w14:textId="7A9BE206" w:rsidR="00C66713" w:rsidRPr="00C66713" w:rsidRDefault="00C66713" w:rsidP="00C66713">
    <w:pPr>
      <w:pStyle w:val="Footer"/>
      <w:jc w:val="center"/>
      <w:rPr>
        <w:rFonts w:cs="Arial"/>
        <w:b/>
        <w:bCs/>
      </w:rPr>
    </w:pPr>
    <w:r w:rsidRPr="00C3700F">
      <w:rPr>
        <w:rFonts w:cs="Arial"/>
        <w:b/>
        <w:bCs/>
      </w:rPr>
      <w:t>Phone:</w:t>
    </w:r>
    <w:r w:rsidRPr="00EE3ED2">
      <w:rPr>
        <w:rFonts w:cs="Arial"/>
      </w:rPr>
      <w:t xml:space="preserve"> 61 2 9920 </w:t>
    </w:r>
    <w:proofErr w:type="gramStart"/>
    <w:r w:rsidRPr="00EE3ED2">
      <w:rPr>
        <w:rFonts w:cs="Arial"/>
      </w:rPr>
      <w:t xml:space="preserve">1968  </w:t>
    </w:r>
    <w:r w:rsidRPr="00C3700F">
      <w:rPr>
        <w:rFonts w:cs="Arial"/>
        <w:b/>
        <w:bCs/>
      </w:rPr>
      <w:t>email</w:t>
    </w:r>
    <w:proofErr w:type="gramEnd"/>
    <w:r w:rsidRPr="00C3700F">
      <w:rPr>
        <w:rFonts w:cs="Arial"/>
        <w:b/>
        <w:bCs/>
      </w:rPr>
      <w:t>:</w:t>
    </w:r>
    <w:r w:rsidRPr="00EE3ED2">
      <w:rPr>
        <w:rFonts w:cs="Arial"/>
      </w:rPr>
      <w:t xml:space="preserve"> </w:t>
    </w:r>
    <w:hyperlink r:id="rId1" w:history="1">
      <w:r w:rsidRPr="00EE3ED2">
        <w:rPr>
          <w:rStyle w:val="Hyperlink"/>
          <w:rFonts w:cs="Arial"/>
        </w:rPr>
        <w:t>admin@sleep.org.au</w:t>
      </w:r>
    </w:hyperlink>
    <w:r w:rsidRPr="00EE3ED2">
      <w:rPr>
        <w:rFonts w:cs="Arial"/>
      </w:rPr>
      <w:t xml:space="preserve"> </w:t>
    </w:r>
    <w:r>
      <w:rPr>
        <w:rFonts w:cs="Arial"/>
      </w:rPr>
      <w:t xml:space="preserve"> </w:t>
    </w:r>
    <w:r w:rsidRPr="00C3700F">
      <w:rPr>
        <w:rFonts w:cs="Arial"/>
        <w:b/>
        <w:bCs/>
      </w:rPr>
      <w:t xml:space="preserve">web: </w:t>
    </w:r>
    <w:hyperlink r:id="rId2" w:history="1">
      <w:r w:rsidRPr="00EE3ED2">
        <w:rPr>
          <w:rStyle w:val="Hyperlink"/>
          <w:rFonts w:cs="Arial"/>
        </w:rPr>
        <w:t>www.sleep.org.au</w:t>
      </w:r>
    </w:hyperlink>
    <w:r w:rsidRPr="00EE3ED2">
      <w:rPr>
        <w:rFonts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E669" w14:textId="77777777" w:rsidR="00C66713" w:rsidRDefault="00C66713" w:rsidP="00C66713">
      <w:pPr>
        <w:spacing w:after="0" w:line="240" w:lineRule="auto"/>
      </w:pPr>
      <w:r>
        <w:separator/>
      </w:r>
    </w:p>
  </w:footnote>
  <w:footnote w:type="continuationSeparator" w:id="0">
    <w:p w14:paraId="406566E8" w14:textId="77777777" w:rsidR="00C66713" w:rsidRDefault="00C66713" w:rsidP="00C6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A02D" w14:textId="6FCB6BE4" w:rsidR="00C66713" w:rsidRDefault="00C66713" w:rsidP="00C66713">
    <w:pPr>
      <w:pStyle w:val="Header"/>
      <w:tabs>
        <w:tab w:val="clear" w:pos="4513"/>
        <w:tab w:val="clear" w:pos="9026"/>
        <w:tab w:val="left" w:pos="1455"/>
      </w:tabs>
    </w:pPr>
    <w:r>
      <w:rPr>
        <w:noProof/>
      </w:rPr>
      <w:drawing>
        <wp:inline distT="0" distB="0" distL="0" distR="0" wp14:anchorId="338237EB" wp14:editId="0B059255">
          <wp:extent cx="2432764" cy="971487"/>
          <wp:effectExtent l="0" t="0" r="571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292" cy="984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177D7792" wp14:editId="3D3815EE">
          <wp:extent cx="885825" cy="8858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275"/>
    <w:multiLevelType w:val="hybridMultilevel"/>
    <w:tmpl w:val="D4928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177C"/>
    <w:multiLevelType w:val="hybridMultilevel"/>
    <w:tmpl w:val="34840606"/>
    <w:lvl w:ilvl="0" w:tplc="6F92CB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86013"/>
    <w:multiLevelType w:val="hybridMultilevel"/>
    <w:tmpl w:val="C156B1C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13"/>
    <w:rsid w:val="001609BF"/>
    <w:rsid w:val="00A76726"/>
    <w:rsid w:val="00C66713"/>
    <w:rsid w:val="00C9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CB21"/>
  <w15:chartTrackingRefBased/>
  <w15:docId w15:val="{C7D0B2A1-2D2F-4480-B39C-C1613A4D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13"/>
  </w:style>
  <w:style w:type="paragraph" w:styleId="Footer">
    <w:name w:val="footer"/>
    <w:basedOn w:val="Normal"/>
    <w:link w:val="FooterChar"/>
    <w:uiPriority w:val="99"/>
    <w:unhideWhenUsed/>
    <w:rsid w:val="00C6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13"/>
  </w:style>
  <w:style w:type="character" w:styleId="Hyperlink">
    <w:name w:val="Hyperlink"/>
    <w:unhideWhenUsed/>
    <w:rsid w:val="00C667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09BF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eep.org.au" TargetMode="External"/><Relationship Id="rId1" Type="http://schemas.openxmlformats.org/officeDocument/2006/relationships/hyperlink" Target="mailto:admin@sleep.org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D40104F3A1444947F140AD135442E" ma:contentTypeVersion="11" ma:contentTypeDescription="Create a new document." ma:contentTypeScope="" ma:versionID="930e934ba175635fde8f59df713fda01">
  <xsd:schema xmlns:xsd="http://www.w3.org/2001/XMLSchema" xmlns:xs="http://www.w3.org/2001/XMLSchema" xmlns:p="http://schemas.microsoft.com/office/2006/metadata/properties" xmlns:ns2="987bc4ba-428c-41a8-b2be-1ca8f4a7477a" targetNamespace="http://schemas.microsoft.com/office/2006/metadata/properties" ma:root="true" ma:fieldsID="a7ee2a5b38e5c97d67e2b51c922dd491" ns2:_="">
    <xsd:import namespace="987bc4ba-428c-41a8-b2be-1ca8f4a74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bc4ba-428c-41a8-b2be-1ca8f4a74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0F9C7-2EE5-4143-BDD9-C44854B58543}"/>
</file>

<file path=customXml/itemProps2.xml><?xml version="1.0" encoding="utf-8"?>
<ds:datastoreItem xmlns:ds="http://schemas.openxmlformats.org/officeDocument/2006/customXml" ds:itemID="{CECB1D06-5DC9-4B18-B163-A62A3016FFD0}"/>
</file>

<file path=customXml/itemProps3.xml><?xml version="1.0" encoding="utf-8"?>
<ds:datastoreItem xmlns:ds="http://schemas.openxmlformats.org/officeDocument/2006/customXml" ds:itemID="{97520E6B-AB91-4596-95FC-7CA2CDC6D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Balzer</dc:creator>
  <cp:keywords/>
  <dc:description/>
  <cp:lastModifiedBy>Marcia Balzer</cp:lastModifiedBy>
  <cp:revision>3</cp:revision>
  <dcterms:created xsi:type="dcterms:W3CDTF">2021-10-28T03:24:00Z</dcterms:created>
  <dcterms:modified xsi:type="dcterms:W3CDTF">2021-10-28T03:32:00Z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0x010100243D40104F3A1444947F140AD135442E</vt:lpwstr>
  </property>
</Properties>
</file>